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D530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43</w:t>
      </w:r>
      <w:r w:rsidR="004562DF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562DF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D5306">
        <w:rPr>
          <w:rFonts w:ascii="Times New Roman" w:hAnsi="Times New Roman" w:cs="Times New Roman"/>
          <w:sz w:val="24"/>
          <w:szCs w:val="24"/>
        </w:rPr>
        <w:t>КЗК-</w:t>
      </w:r>
      <w:r w:rsidR="005049F8" w:rsidRPr="00BD5306">
        <w:rPr>
          <w:rFonts w:ascii="Times New Roman" w:hAnsi="Times New Roman" w:cs="Times New Roman"/>
          <w:sz w:val="24"/>
          <w:szCs w:val="24"/>
        </w:rPr>
        <w:t>10</w:t>
      </w:r>
      <w:r w:rsidR="004562DF" w:rsidRPr="00BD5306">
        <w:rPr>
          <w:rFonts w:ascii="Times New Roman" w:hAnsi="Times New Roman" w:cs="Times New Roman"/>
          <w:sz w:val="24"/>
          <w:szCs w:val="24"/>
        </w:rPr>
        <w:t>0</w:t>
      </w:r>
      <w:r w:rsidR="00B8060C" w:rsidRPr="00BD5306">
        <w:rPr>
          <w:rFonts w:ascii="Times New Roman" w:hAnsi="Times New Roman" w:cs="Times New Roman"/>
          <w:sz w:val="24"/>
          <w:szCs w:val="24"/>
        </w:rPr>
        <w:t>3</w:t>
      </w:r>
      <w:r w:rsidR="005C2532" w:rsidRPr="00BD5306">
        <w:rPr>
          <w:rFonts w:ascii="Times New Roman" w:hAnsi="Times New Roman" w:cs="Times New Roman"/>
          <w:sz w:val="24"/>
          <w:szCs w:val="24"/>
        </w:rPr>
        <w:t>/2024</w:t>
      </w:r>
      <w:r w:rsidRPr="00BD5306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049F8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562DF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D530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D5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562DF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562DF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Маридел</w:t>
      </w:r>
      <w:proofErr w:type="spellEnd"/>
      <w:r w:rsidR="004562DF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2012“ ЕООД </w:t>
      </w:r>
      <w:r w:rsidR="00EC7C72" w:rsidRPr="00BD5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D53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E64CF">
        <w:rPr>
          <w:rFonts w:ascii="Times New Roman" w:hAnsi="Times New Roman" w:cs="Times New Roman"/>
          <w:color w:val="000000" w:themeColor="text1"/>
          <w:sz w:val="24"/>
          <w:szCs w:val="24"/>
        </w:rPr>
        <w:t>. А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562DF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ИА „Военни клубове и военно - почивно дело“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E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4562DF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562DF"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„Александър Божинов“ </w:t>
      </w:r>
      <w:r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54EA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D530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306" w:rsidRDefault="00BD5306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хода на проучването бе установено, че процедурата е прекратена.</w:t>
      </w:r>
    </w:p>
    <w:p w:rsidR="007E64CF" w:rsidRDefault="007E64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64CF" w:rsidRDefault="007E64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7E64CF">
        <w:rPr>
          <w:rFonts w:ascii="Times New Roman" w:hAnsi="Times New Roman" w:cs="Times New Roman"/>
          <w:sz w:val="24"/>
          <w:szCs w:val="24"/>
        </w:rPr>
        <w:t>. А</w:t>
      </w:r>
      <w:r w:rsidR="00960799">
        <w:rPr>
          <w:rFonts w:ascii="Times New Roman" w:hAnsi="Times New Roman" w:cs="Times New Roman"/>
          <w:sz w:val="24"/>
          <w:szCs w:val="24"/>
        </w:rPr>
        <w:t>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D5306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D5306" w:rsidRPr="00BD5306">
        <w:rPr>
          <w:rFonts w:ascii="Times New Roman" w:hAnsi="Times New Roman" w:cs="Times New Roman"/>
          <w:sz w:val="24"/>
          <w:szCs w:val="24"/>
        </w:rPr>
        <w:t>Моля да присъдите сторените в полза на доверителя ми разноски за адвокатско възнаграждение</w:t>
      </w:r>
      <w:r w:rsidR="00BD5306">
        <w:rPr>
          <w:rFonts w:ascii="Times New Roman" w:hAnsi="Times New Roman" w:cs="Times New Roman"/>
          <w:sz w:val="24"/>
          <w:szCs w:val="24"/>
        </w:rPr>
        <w:t>,</w:t>
      </w:r>
      <w:r w:rsidR="00BD5306" w:rsidRPr="00BD5306">
        <w:rPr>
          <w:rFonts w:ascii="Times New Roman" w:hAnsi="Times New Roman" w:cs="Times New Roman"/>
          <w:sz w:val="24"/>
          <w:szCs w:val="24"/>
        </w:rPr>
        <w:t xml:space="preserve"> както и за заплатената държавна такса</w:t>
      </w:r>
      <w:r w:rsidR="00BD5306">
        <w:rPr>
          <w:rFonts w:ascii="Times New Roman" w:hAnsi="Times New Roman" w:cs="Times New Roman"/>
          <w:sz w:val="24"/>
          <w:szCs w:val="24"/>
        </w:rPr>
        <w:t>,</w:t>
      </w:r>
      <w:r w:rsidR="00BD5306" w:rsidRPr="00BD5306">
        <w:rPr>
          <w:rFonts w:ascii="Times New Roman" w:hAnsi="Times New Roman" w:cs="Times New Roman"/>
          <w:sz w:val="24"/>
          <w:szCs w:val="24"/>
        </w:rPr>
        <w:t xml:space="preserve"> предоставени са по преписката на 22-ри.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7E64CF">
        <w:rPr>
          <w:rFonts w:ascii="Times New Roman" w:hAnsi="Times New Roman" w:cs="Times New Roman"/>
          <w:sz w:val="24"/>
          <w:szCs w:val="24"/>
        </w:rPr>
        <w:t>Б.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D5306" w:rsidRDefault="00BF12DB" w:rsidP="00BD5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D5306" w:rsidRPr="00BD5306">
        <w:rPr>
          <w:rFonts w:ascii="Times New Roman" w:hAnsi="Times New Roman" w:cs="Times New Roman"/>
          <w:sz w:val="24"/>
          <w:szCs w:val="24"/>
        </w:rPr>
        <w:t xml:space="preserve">Предвид прекратяването на процедурата </w:t>
      </w:r>
      <w:r w:rsidR="00BD5306">
        <w:rPr>
          <w:rFonts w:ascii="Times New Roman" w:hAnsi="Times New Roman" w:cs="Times New Roman"/>
          <w:sz w:val="24"/>
          <w:szCs w:val="24"/>
        </w:rPr>
        <w:t>с</w:t>
      </w:r>
      <w:r w:rsidR="00BD5306" w:rsidRPr="00BD5306">
        <w:rPr>
          <w:rFonts w:ascii="Times New Roman" w:hAnsi="Times New Roman" w:cs="Times New Roman"/>
          <w:sz w:val="24"/>
          <w:szCs w:val="24"/>
        </w:rPr>
        <w:t>читам</w:t>
      </w:r>
      <w:r w:rsidR="00BD5306">
        <w:rPr>
          <w:rFonts w:ascii="Times New Roman" w:hAnsi="Times New Roman" w:cs="Times New Roman"/>
          <w:sz w:val="24"/>
          <w:szCs w:val="24"/>
        </w:rPr>
        <w:t>,</w:t>
      </w:r>
      <w:r w:rsidR="00BD5306" w:rsidRPr="00BD5306">
        <w:rPr>
          <w:rFonts w:ascii="Times New Roman" w:hAnsi="Times New Roman" w:cs="Times New Roman"/>
          <w:sz w:val="24"/>
          <w:szCs w:val="24"/>
        </w:rPr>
        <w:t xml:space="preserve"> че разноски не следва да се присъждат</w:t>
      </w:r>
      <w:r w:rsidR="00BD5306">
        <w:rPr>
          <w:rFonts w:ascii="Times New Roman" w:hAnsi="Times New Roman" w:cs="Times New Roman"/>
          <w:sz w:val="24"/>
          <w:szCs w:val="24"/>
        </w:rPr>
        <w:t>,</w:t>
      </w:r>
      <w:r w:rsidR="00BD5306" w:rsidRPr="00BD5306">
        <w:rPr>
          <w:rFonts w:ascii="Times New Roman" w:hAnsi="Times New Roman" w:cs="Times New Roman"/>
          <w:sz w:val="24"/>
          <w:szCs w:val="24"/>
        </w:rPr>
        <w:t xml:space="preserve"> алтернативно прави възражение за прекомерност.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BD5306" w:rsidRDefault="00BD530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B3C72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5306" w:rsidRDefault="00BD530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5306" w:rsidRDefault="00BD530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5306" w:rsidRDefault="00BD530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D5306" w:rsidRDefault="00BD530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27D" w:rsidRDefault="00EA427D">
      <w:pPr>
        <w:spacing w:after="0" w:line="240" w:lineRule="auto"/>
      </w:pPr>
      <w:r>
        <w:separator/>
      </w:r>
    </w:p>
  </w:endnote>
  <w:endnote w:type="continuationSeparator" w:id="0">
    <w:p w:rsidR="00EA427D" w:rsidRDefault="00EA4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3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A42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27D" w:rsidRDefault="00EA427D">
      <w:pPr>
        <w:spacing w:after="0" w:line="240" w:lineRule="auto"/>
      </w:pPr>
      <w:r>
        <w:separator/>
      </w:r>
    </w:p>
  </w:footnote>
  <w:footnote w:type="continuationSeparator" w:id="0">
    <w:p w:rsidR="00EA427D" w:rsidRDefault="00EA42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79F"/>
    <w:rsid w:val="001A0272"/>
    <w:rsid w:val="001A5657"/>
    <w:rsid w:val="001B28D8"/>
    <w:rsid w:val="001B39D1"/>
    <w:rsid w:val="001B3C72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64CF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D5306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B79B8"/>
    <w:rsid w:val="00CC25B6"/>
    <w:rsid w:val="00CD34CC"/>
    <w:rsid w:val="00CE1142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27D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1574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290</Words>
  <Characters>1655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2024-12-13T11:54:00Z</dcterms:modified>
</cp:coreProperties>
</file>